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36E15" w:rsidTr="00FB58A0">
        <w:tc>
          <w:tcPr>
            <w:tcW w:w="9072" w:type="dxa"/>
            <w:gridSpan w:val="2"/>
            <w:shd w:val="clear" w:color="auto" w:fill="FDE9D9"/>
          </w:tcPr>
          <w:p w:rsidR="00D765D3" w:rsidRPr="00517DE1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17DE1">
              <w:rPr>
                <w:rFonts w:ascii="Arial" w:hAnsi="Arial" w:cs="Arial"/>
                <w:b/>
              </w:rPr>
              <w:t>ČESTNÉ PROHLÁŠENÍ</w:t>
            </w:r>
            <w:r w:rsidRPr="00517DE1">
              <w:rPr>
                <w:rFonts w:ascii="Arial" w:hAnsi="Arial" w:cs="Arial"/>
                <w:b/>
                <w:bCs/>
              </w:rPr>
              <w:t xml:space="preserve"> </w:t>
            </w:r>
          </w:p>
          <w:p w:rsidR="002E76C3" w:rsidRPr="00536E15" w:rsidRDefault="00D765D3" w:rsidP="002E76C3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>K nadlimitní veře</w:t>
            </w:r>
            <w:r w:rsidR="00415A7A">
              <w:rPr>
                <w:rFonts w:ascii="Arial" w:hAnsi="Arial" w:cs="Arial"/>
                <w:b/>
                <w:bCs/>
                <w:sz w:val="20"/>
                <w:szCs w:val="20"/>
              </w:rPr>
              <w:t>jné zakázce na dodávky, zadávané</w:t>
            </w: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otevřeném řízení podle § 56 zákona č. 134/2016 Sb., o zadávání veřejných zakázek</w:t>
            </w:r>
          </w:p>
          <w:p w:rsidR="00536E15" w:rsidRPr="00536E15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7DE1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36E15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517DE1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Prohlašuji místopřísežně, že</w:t>
      </w:r>
      <w:r w:rsidR="002E76C3" w:rsidRPr="00517DE1">
        <w:rPr>
          <w:rFonts w:ascii="Arial" w:hAnsi="Arial" w:cs="Arial"/>
          <w:sz w:val="20"/>
          <w:szCs w:val="20"/>
        </w:rPr>
        <w:t xml:space="preserve"> j</w:t>
      </w:r>
      <w:r w:rsidRPr="00517DE1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517DE1">
        <w:rPr>
          <w:rFonts w:ascii="Arial" w:hAnsi="Arial" w:cs="Arial"/>
          <w:sz w:val="20"/>
          <w:szCs w:val="20"/>
        </w:rPr>
        <w:t>nejsem: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17DE1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Dále č</w:t>
      </w:r>
      <w:r w:rsidR="00D765D3" w:rsidRPr="00517DE1">
        <w:rPr>
          <w:rFonts w:ascii="Arial" w:hAnsi="Arial" w:cs="Arial"/>
          <w:sz w:val="20"/>
          <w:szCs w:val="20"/>
        </w:rPr>
        <w:t>estně prohlašuji, že</w:t>
      </w:r>
      <w:r w:rsidRPr="00517DE1">
        <w:rPr>
          <w:rFonts w:ascii="Arial" w:hAnsi="Arial" w:cs="Arial"/>
          <w:sz w:val="20"/>
          <w:szCs w:val="20"/>
        </w:rPr>
        <w:t xml:space="preserve"> ne</w:t>
      </w:r>
      <w:r w:rsidRPr="00517DE1">
        <w:rPr>
          <w:rFonts w:ascii="Arial" w:hAnsi="Arial" w:cs="Arial"/>
          <w:b w:val="0"/>
          <w:sz w:val="20"/>
          <w:szCs w:val="20"/>
        </w:rPr>
        <w:t>prokaz</w:t>
      </w:r>
      <w:r w:rsidRPr="00517DE1">
        <w:rPr>
          <w:rFonts w:ascii="Arial" w:hAnsi="Arial" w:cs="Arial"/>
          <w:sz w:val="20"/>
          <w:szCs w:val="20"/>
        </w:rPr>
        <w:t>uji</w:t>
      </w:r>
      <w:r w:rsidRPr="00517DE1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F7222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1D7542" w:rsidRPr="005F7222" w:rsidRDefault="001D7542" w:rsidP="001D7542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F7222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E76C3" w:rsidRPr="00445E74" w:rsidRDefault="001D7542" w:rsidP="00445E74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5F7222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F7222">
        <w:rPr>
          <w:rFonts w:ascii="Arial" w:eastAsia="Arial" w:hAnsi="Arial" w:cs="Arial"/>
          <w:sz w:val="20"/>
          <w:vertAlign w:val="superscript"/>
        </w:rPr>
        <w:footnoteReference w:id="1"/>
      </w:r>
      <w:r w:rsidRPr="005F7222">
        <w:rPr>
          <w:rFonts w:ascii="Arial" w:eastAsia="Arial" w:hAnsi="Arial" w:cs="Arial"/>
          <w:sz w:val="20"/>
        </w:rPr>
        <w:t>.</w:t>
      </w:r>
    </w:p>
    <w:p w:rsidR="002E76C3" w:rsidRPr="00536E15" w:rsidRDefault="002E76C3" w:rsidP="00445E74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B210C6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B210C6">
        <w:rPr>
          <w:rFonts w:ascii="Arial" w:hAnsi="Arial" w:cs="Arial"/>
          <w:b w:val="0"/>
          <w:sz w:val="20"/>
          <w:szCs w:val="20"/>
        </w:rPr>
        <w:t xml:space="preserve"> </w:t>
      </w:r>
      <w:r w:rsidRPr="00B210C6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445E74" w:rsidRDefault="00445E74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445E74" w:rsidRDefault="00445E74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445E74" w:rsidRPr="00075B14" w:rsidRDefault="00445E74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B90B20" w:rsidRDefault="00B90B20">
      <w:pPr>
        <w:rPr>
          <w:rFonts w:ascii="Arial" w:hAnsi="Arial" w:cs="Arial"/>
          <w:sz w:val="20"/>
          <w:szCs w:val="20"/>
        </w:rPr>
      </w:pPr>
    </w:p>
    <w:p w:rsidR="005F58F5" w:rsidRPr="00DB16A1" w:rsidRDefault="005F58F5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5F58F5" w:rsidRPr="00DB16A1" w:rsidSect="00F0154D">
      <w:headerReference w:type="default" r:id="rId7"/>
      <w:footerReference w:type="default" r:id="rId8"/>
      <w:headerReference w:type="first" r:id="rId9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F58F5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F58F5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  <w:footnote w:id="1">
    <w:p w:rsidR="001D7542" w:rsidRPr="005E453C" w:rsidRDefault="001D7542" w:rsidP="001D7542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posOffset>-33866</wp:posOffset>
          </wp:positionH>
          <wp:positionV relativeFrom="margin">
            <wp:posOffset>-922867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5F58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1D7542"/>
    <w:rsid w:val="002E76C3"/>
    <w:rsid w:val="00415A7A"/>
    <w:rsid w:val="00445E74"/>
    <w:rsid w:val="004A0024"/>
    <w:rsid w:val="00517DE1"/>
    <w:rsid w:val="00536E15"/>
    <w:rsid w:val="00567D4E"/>
    <w:rsid w:val="005F58F5"/>
    <w:rsid w:val="005F7222"/>
    <w:rsid w:val="00B210C6"/>
    <w:rsid w:val="00B90B20"/>
    <w:rsid w:val="00D765D3"/>
    <w:rsid w:val="00DB16A1"/>
    <w:rsid w:val="00F0154D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1E063B6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1D7542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D7542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D7542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D754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D75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394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Huryová Pavlína</cp:lastModifiedBy>
  <cp:revision>14</cp:revision>
  <dcterms:created xsi:type="dcterms:W3CDTF">2022-01-19T12:25:00Z</dcterms:created>
  <dcterms:modified xsi:type="dcterms:W3CDTF">2025-11-04T08:38:00Z</dcterms:modified>
</cp:coreProperties>
</file>